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A3" w:rsidRPr="00B82CA3" w:rsidRDefault="00B82CA3" w:rsidP="00B82CA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Апелляция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обеспечения права на объективное оценивание участникам ЕГЭ предоставляется право подать в письменной форме апелляцию:</w:t>
      </w:r>
    </w:p>
    <w:p w:rsidR="00B82CA3" w:rsidRPr="00B82CA3" w:rsidRDefault="00B82CA3" w:rsidP="00B82C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 нарушении установленного порядка проведения ЕГЭ по общеобразовательному предмету;</w:t>
      </w:r>
    </w:p>
    <w:p w:rsidR="00B82CA3" w:rsidRPr="00B82CA3" w:rsidRDefault="00B82CA3" w:rsidP="00B82C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 несогласии с выставленными баллами.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принимаются апелляции:</w:t>
      </w:r>
    </w:p>
    <w:p w:rsidR="00B82CA3" w:rsidRPr="00B82CA3" w:rsidRDefault="00B82CA3" w:rsidP="00B82C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вопросам содержания и структуры КИМ по общеобразовательным предметам</w:t>
      </w:r>
    </w:p>
    <w:p w:rsidR="00B82CA3" w:rsidRPr="00B82CA3" w:rsidRDefault="00B82CA3" w:rsidP="00B82C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вопросам, связанным с нарушением участником ЕГЭ установленных требований к выполнению экзаменационной работы.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Порядок, сроки и место приема апелляций доводятся до сведения участников ЕГЭ, их родителей (законных представителей), руководителей образовательных учреждений не позднее, чем за 2 недели до начала проведения ЕГЭ.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рассмотрения апелляций в каждом регионе создаются </w:t>
      </w:r>
      <w:hyperlink r:id="rId5" w:history="1">
        <w:r w:rsidRPr="00B82CA3">
          <w:rPr>
            <w:rFonts w:ascii="Times New Roman" w:eastAsia="Times New Roman" w:hAnsi="Times New Roman" w:cs="Times New Roman"/>
            <w:b/>
            <w:bCs/>
            <w:color w:val="0000FF"/>
            <w:sz w:val="20"/>
            <w:lang w:eastAsia="ru-RU"/>
          </w:rPr>
          <w:t>конфликтные комиссии</w:t>
        </w:r>
      </w:hyperlink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обеспечивают объективность оценивания экзаменационных работ и разрешение спорных вопросов, возникающих при проведении государственной (итоговой) аттестации.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Апелляции тех участников, которые сдают ЕГЭ за пределами территории Российской Федерации, рассматривает </w:t>
      </w:r>
      <w:hyperlink r:id="rId6" w:history="1">
        <w:r w:rsidRPr="00B82CA3">
          <w:rPr>
            <w:rFonts w:ascii="Times New Roman" w:eastAsia="Times New Roman" w:hAnsi="Times New Roman" w:cs="Times New Roman"/>
            <w:b/>
            <w:bCs/>
            <w:color w:val="0000FF"/>
            <w:sz w:val="20"/>
            <w:lang w:eastAsia="ru-RU"/>
          </w:rPr>
          <w:t>федеральная конфликтная комиссия</w:t>
        </w:r>
      </w:hyperlink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7" w:history="1">
        <w:r w:rsidRPr="00B82CA3">
          <w:rPr>
            <w:rFonts w:ascii="Times New Roman" w:eastAsia="Times New Roman" w:hAnsi="Times New Roman" w:cs="Times New Roman"/>
            <w:b/>
            <w:bCs/>
            <w:color w:val="0000FF"/>
            <w:sz w:val="20"/>
            <w:lang w:eastAsia="ru-RU"/>
          </w:rPr>
          <w:t>При рассмотрении апелляции</w:t>
        </w:r>
      </w:hyperlink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может присутствовать участник ЕГЭ и (или) его родители (законные представители), а также </w:t>
      </w:r>
      <w:hyperlink r:id="rId8" w:history="1">
        <w:r w:rsidRPr="00B82CA3">
          <w:rPr>
            <w:rFonts w:ascii="Times New Roman" w:eastAsia="Times New Roman" w:hAnsi="Times New Roman" w:cs="Times New Roman"/>
            <w:b/>
            <w:bCs/>
            <w:color w:val="0000FF"/>
            <w:sz w:val="20"/>
            <w:lang w:eastAsia="ru-RU"/>
          </w:rPr>
          <w:t>общественные наблюдатели.</w:t>
        </w:r>
      </w:hyperlink>
    </w:p>
    <w:p w:rsidR="00B82CA3" w:rsidRPr="00B82CA3" w:rsidRDefault="00B82CA3" w:rsidP="00B82CA3">
      <w:pPr>
        <w:shd w:val="clear" w:color="auto" w:fill="FFFFFF"/>
        <w:spacing w:after="150" w:line="26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B82CA3" w:rsidRPr="00B82CA3" w:rsidRDefault="00B82CA3" w:rsidP="00B82CA3">
      <w:pPr>
        <w:shd w:val="clear" w:color="auto" w:fill="FFFFFF"/>
        <w:spacing w:after="150" w:line="26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Правила подачи апелляции о нарушении установленного порядка проведения ЕГЭ</w:t>
      </w:r>
    </w:p>
    <w:p w:rsidR="00B82CA3" w:rsidRPr="00B82CA3" w:rsidRDefault="00B82CA3" w:rsidP="00B82CA3">
      <w:pPr>
        <w:shd w:val="clear" w:color="auto" w:fill="FFFFFF"/>
        <w:spacing w:after="150" w:line="240" w:lineRule="auto"/>
        <w:ind w:firstLine="708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Апелляция о нарушении установленного порядка проведения ЕГЭ подается участником ЕГЭ в день экзамена, </w:t>
      </w:r>
      <w:r w:rsidRPr="00B82CA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не покидая ППЭ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Действия участника ЕГЭ:</w:t>
      </w:r>
    </w:p>
    <w:p w:rsidR="00B82CA3" w:rsidRPr="00B82CA3" w:rsidRDefault="00B82CA3" w:rsidP="00B82C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от организатора в аудитории форму 2-ППЭ (2 экземпляра), по которой составляется апелляция;</w:t>
      </w:r>
    </w:p>
    <w:p w:rsidR="00B82CA3" w:rsidRPr="00B82CA3" w:rsidRDefault="00B82CA3" w:rsidP="00B82C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апелляцию </w:t>
      </w:r>
      <w:r w:rsidRPr="00B82CA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 2-х экземплярах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82CA3" w:rsidRPr="00B82CA3" w:rsidRDefault="00B82CA3" w:rsidP="00B82C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передать оба экземпляра уполномоченному представителю </w:t>
      </w:r>
      <w:hyperlink r:id="rId9" w:history="1">
        <w:r w:rsidRPr="00B82CA3">
          <w:rPr>
            <w:rFonts w:ascii="Times New Roman" w:eastAsia="Times New Roman" w:hAnsi="Times New Roman" w:cs="Times New Roman"/>
            <w:b/>
            <w:bCs/>
            <w:color w:val="0000FF"/>
            <w:sz w:val="20"/>
            <w:lang w:eastAsia="ru-RU"/>
          </w:rPr>
          <w:t>ГЭК,</w:t>
        </w:r>
      </w:hyperlink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который обязан принять и удостоверить их своей подписью, один экземпляр отдать участнику ЕГЭ, другой передать в </w:t>
      </w:r>
      <w:hyperlink r:id="rId10" w:history="1">
        <w:r w:rsidRPr="00B82CA3">
          <w:rPr>
            <w:rFonts w:ascii="Times New Roman" w:eastAsia="Times New Roman" w:hAnsi="Times New Roman" w:cs="Times New Roman"/>
            <w:b/>
            <w:bCs/>
            <w:color w:val="0000FF"/>
            <w:sz w:val="20"/>
            <w:lang w:eastAsia="ru-RU"/>
          </w:rPr>
          <w:t>конфликтную комиссию</w:t>
        </w:r>
      </w:hyperlink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82CA3" w:rsidRPr="00B82CA3" w:rsidRDefault="00B82CA3" w:rsidP="00B82C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информацию о времени и месте рассмотрения апелляции конфликтной комиссией.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проверки изложенных в апелляции сведений о нарушении установленного порядка проведения </w:t>
      </w:r>
      <w:proofErr w:type="gramStart"/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ЕГЭ</w:t>
      </w:r>
      <w:proofErr w:type="gramEnd"/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уполномоченным представителем ГЭК создается комиссия и организуется проведение проверки.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состав комиссии могут включаться </w:t>
      </w:r>
      <w:hyperlink r:id="rId11" w:history="1">
        <w:r w:rsidRPr="00B82CA3">
          <w:rPr>
            <w:rFonts w:ascii="Times New Roman" w:eastAsia="Times New Roman" w:hAnsi="Times New Roman" w:cs="Times New Roman"/>
            <w:b/>
            <w:bCs/>
            <w:color w:val="0000FF"/>
            <w:sz w:val="20"/>
            <w:lang w:eastAsia="ru-RU"/>
          </w:rPr>
          <w:t>руководитель ППЭ, организаторы, общественные наблюдатели, медицинские работники и представители правоохранительных органов</w:t>
        </w:r>
      </w:hyperlink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Результаты проверки оформляются в форме заключения комиссии. Апелляция и заключение комиссии о результатах проверки в тот же день передаются уполномоченным </w:t>
      </w:r>
      <w:proofErr w:type="spellStart"/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представителем</w:t>
      </w:r>
      <w:hyperlink r:id="rId12" w:history="1">
        <w:r w:rsidRPr="00B82CA3">
          <w:rPr>
            <w:rFonts w:ascii="Times New Roman" w:eastAsia="Times New Roman" w:hAnsi="Times New Roman" w:cs="Times New Roman"/>
            <w:b/>
            <w:bCs/>
            <w:color w:val="0000FF"/>
            <w:sz w:val="20"/>
            <w:lang w:eastAsia="ru-RU"/>
          </w:rPr>
          <w:t>ГЭК</w:t>
        </w:r>
        <w:proofErr w:type="spellEnd"/>
      </w:hyperlink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 </w:t>
      </w:r>
      <w:hyperlink r:id="rId13" w:history="1">
        <w:r w:rsidRPr="00B82CA3">
          <w:rPr>
            <w:rFonts w:ascii="Times New Roman" w:eastAsia="Times New Roman" w:hAnsi="Times New Roman" w:cs="Times New Roman"/>
            <w:b/>
            <w:bCs/>
            <w:color w:val="0000FF"/>
            <w:sz w:val="20"/>
            <w:lang w:eastAsia="ru-RU"/>
          </w:rPr>
          <w:t>конфликтную комиссию</w:t>
        </w:r>
      </w:hyperlink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Конфликтная комиссия рассматривает апелляцию о нарушении установленного порядка проведения ЕГЭ не более 2-х рабочих дней и выносит одно из решений:</w:t>
      </w:r>
    </w:p>
    <w:p w:rsidR="00B82CA3" w:rsidRPr="00B82CA3" w:rsidRDefault="00B82CA3" w:rsidP="00B82C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отклонение апелляции;</w:t>
      </w:r>
    </w:p>
    <w:p w:rsidR="00B82CA3" w:rsidRPr="00B82CA3" w:rsidRDefault="00B82CA3" w:rsidP="00B82C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удовлетворение апелляции.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 случае удовлетворения апелляции результат ЕГЭ участника аннулируется, и участнику предоставляется возможность сдать ЕГЭ по данному предмету в другой день, </w:t>
      </w:r>
      <w:proofErr w:type="spellStart"/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предусмотренный</w:t>
      </w:r>
      <w:hyperlink r:id="rId14" w:history="1">
        <w:r w:rsidRPr="00B82CA3">
          <w:rPr>
            <w:rFonts w:ascii="Times New Roman" w:eastAsia="Times New Roman" w:hAnsi="Times New Roman" w:cs="Times New Roman"/>
            <w:b/>
            <w:bCs/>
            <w:color w:val="0000FF"/>
            <w:sz w:val="20"/>
            <w:lang w:eastAsia="ru-RU"/>
          </w:rPr>
          <w:t>единым</w:t>
        </w:r>
        <w:proofErr w:type="spellEnd"/>
        <w:r w:rsidRPr="00B82CA3">
          <w:rPr>
            <w:rFonts w:ascii="Times New Roman" w:eastAsia="Times New Roman" w:hAnsi="Times New Roman" w:cs="Times New Roman"/>
            <w:b/>
            <w:bCs/>
            <w:color w:val="0000FF"/>
            <w:sz w:val="20"/>
            <w:lang w:eastAsia="ru-RU"/>
          </w:rPr>
          <w:t xml:space="preserve"> расписанием</w:t>
        </w:r>
      </w:hyperlink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подачи о несогласии с результатами ЕГЭ</w:t>
      </w:r>
    </w:p>
    <w:p w:rsidR="00B82CA3" w:rsidRPr="00B82CA3" w:rsidRDefault="00B82CA3" w:rsidP="00B82CA3">
      <w:pPr>
        <w:shd w:val="clear" w:color="auto" w:fill="FFFFFF"/>
        <w:spacing w:after="150" w:line="240" w:lineRule="auto"/>
        <w:ind w:firstLine="708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Апелляция о несогласии с результатами ЕГЭ подается в течение 2-х рабочих дней после официального объявления индивидуальных результатов экзамена и ознакомления с ними участника ЕГЭ.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Выпускники текущего года могут подать апелляцию о несогласии с выставленными баллами в образовательное учреждение, в котором они были допущены в установленном порядке к государственной (итоговой) аттестации, иные участники ЕГЭ — в ППЭ.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Действия участника ЕГЭ:</w:t>
      </w:r>
    </w:p>
    <w:p w:rsidR="00B82CA3" w:rsidRPr="00B82CA3" w:rsidRDefault="00B82CA3" w:rsidP="00B82C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по месту регистрации на ЕГЭ или у ответственного секретаря конфликтной комиссии форму (в двух экземплярах), по которой составляется апелляция;</w:t>
      </w:r>
    </w:p>
    <w:p w:rsidR="00B82CA3" w:rsidRPr="00B82CA3" w:rsidRDefault="00B82CA3" w:rsidP="00B82C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апелляцию </w:t>
      </w:r>
      <w:r w:rsidRPr="00B82CA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 2-х экземплярах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82CA3" w:rsidRPr="00B82CA3" w:rsidRDefault="00B82CA3" w:rsidP="00B82C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передать оба экземпляра вышеуказанным лицам (которые обязаны принять и удостоверить их своей подписью, один экземпляр отдать участнику ЕГЭ, другой передать в конфликтную комиссию);</w:t>
      </w:r>
    </w:p>
    <w:p w:rsidR="00B82CA3" w:rsidRPr="00B82CA3" w:rsidRDefault="00B82CA3" w:rsidP="00B82C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информацию о времени и месте рассмотрения апелляции;</w:t>
      </w:r>
    </w:p>
    <w:p w:rsidR="00B82CA3" w:rsidRPr="00B82CA3" w:rsidRDefault="00B82CA3" w:rsidP="00B82C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прийти на процедуру рассмотрения апелляций в конфликтную комиссию, имея при себе паспорт и пропуск с печатью «Бланки ЕГЭ сданы» (или штампом ППЭ).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рассмотрении апелляции вместо участника ЕГЭ или вместе с ним могут присутствовать его родители (законные представители), которые должны иметь при себе паспорта. Законные представители (опе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куны, усы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нови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тели, по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печи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тели, а так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 ли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ца, осу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вля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ющие пат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наж со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вер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шенно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лет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де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ес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соб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ца, ко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торый по сос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янию здо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ровья не мо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жет осу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влять свои пра</w:t>
      </w: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ва) должны иметь при себе также другие документы, подтверждающие их полномочия.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желанию участника ЕГЭ его апелляция может быть рассмотрена без его присутствия.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5" w:history="1">
        <w:r w:rsidRPr="00B82CA3">
          <w:rPr>
            <w:rFonts w:ascii="Times New Roman" w:eastAsia="Times New Roman" w:hAnsi="Times New Roman" w:cs="Times New Roman"/>
            <w:b/>
            <w:bCs/>
            <w:color w:val="0000FF"/>
            <w:sz w:val="20"/>
            <w:lang w:eastAsia="ru-RU"/>
          </w:rPr>
          <w:t>Конфликтная комиссия</w:t>
        </w:r>
      </w:hyperlink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рассматривает апелляцию о несогласии с выставленными баллами не более 4-х рабочих дней с момента ее подачи участником ЕГЭ.</w:t>
      </w:r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Подробнее о порядке рассмотрения апелляции </w:t>
      </w:r>
      <w:proofErr w:type="gramStart"/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</w:t>
      </w:r>
      <w:proofErr w:type="gramEnd"/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hyperlink r:id="rId16" w:history="1">
        <w:r w:rsidRPr="00B82CA3">
          <w:rPr>
            <w:rFonts w:ascii="Times New Roman" w:eastAsia="Times New Roman" w:hAnsi="Times New Roman" w:cs="Times New Roman"/>
            <w:b/>
            <w:bCs/>
            <w:color w:val="0000FF"/>
            <w:sz w:val="20"/>
            <w:lang w:eastAsia="ru-RU"/>
          </w:rPr>
          <w:t>раздел VIII Порядка проведения единого государственного экзамена</w:t>
        </w:r>
      </w:hyperlink>
    </w:p>
    <w:p w:rsidR="00B82CA3" w:rsidRPr="00B82CA3" w:rsidRDefault="00B82CA3" w:rsidP="00B82CA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 рассмотрения апелляции</w:t>
      </w:r>
    </w:p>
    <w:p w:rsidR="00B82CA3" w:rsidRPr="00B82CA3" w:rsidRDefault="00B82CA3" w:rsidP="00B82C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отклонение апелляции и сохранение выставленных баллов;</w:t>
      </w:r>
    </w:p>
    <w:p w:rsidR="00B82CA3" w:rsidRPr="00B82CA3" w:rsidRDefault="00B82CA3" w:rsidP="00B82C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82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удовлетворение апелляции и выставление других баллов.</w:t>
      </w:r>
    </w:p>
    <w:p w:rsidR="004446FB" w:rsidRDefault="004446FB"/>
    <w:sectPr w:rsidR="004446FB" w:rsidSect="0044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FDC"/>
    <w:multiLevelType w:val="multilevel"/>
    <w:tmpl w:val="CE0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4A483F"/>
    <w:multiLevelType w:val="multilevel"/>
    <w:tmpl w:val="B90E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CD28C7"/>
    <w:multiLevelType w:val="multilevel"/>
    <w:tmpl w:val="3310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AF4DDD"/>
    <w:multiLevelType w:val="multilevel"/>
    <w:tmpl w:val="A25C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790AE0"/>
    <w:multiLevelType w:val="multilevel"/>
    <w:tmpl w:val="D77A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DF2E81"/>
    <w:multiLevelType w:val="multilevel"/>
    <w:tmpl w:val="93B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CA3"/>
    <w:rsid w:val="004446FB"/>
    <w:rsid w:val="00B8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CA3"/>
  </w:style>
  <w:style w:type="character" w:styleId="a4">
    <w:name w:val="Hyperlink"/>
    <w:basedOn w:val="a0"/>
    <w:uiPriority w:val="99"/>
    <w:semiHidden/>
    <w:unhideWhenUsed/>
    <w:rsid w:val="00B82C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main/legal-documents/index.php?id_4=17851&amp;from_4=2" TargetMode="External"/><Relationship Id="rId13" Type="http://schemas.openxmlformats.org/officeDocument/2006/relationships/hyperlink" Target="http://ege.edu.ru/ru/main/brief-glossar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ge.edu.ru/ru/main/legal-documents/index.php?id_4=17890&amp;from_4=1" TargetMode="External"/><Relationship Id="rId12" Type="http://schemas.openxmlformats.org/officeDocument/2006/relationships/hyperlink" Target="http://ege.edu.ru/ru/main/brief-glossar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ge.edu.ru/ru/main/legal-documents/index.php?id_4=17890&amp;from_4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ge.edu.ru/ru/main/legal-documents/index.php?id_4=17890&amp;from_4=1" TargetMode="External"/><Relationship Id="rId11" Type="http://schemas.openxmlformats.org/officeDocument/2006/relationships/hyperlink" Target="http://ege.edu.ru/ru/main/legal-documents/index.php?id_4=17890&amp;from_4=1" TargetMode="External"/><Relationship Id="rId5" Type="http://schemas.openxmlformats.org/officeDocument/2006/relationships/hyperlink" Target="http://ege.edu.ru/ru/main/brief-glossary/" TargetMode="External"/><Relationship Id="rId15" Type="http://schemas.openxmlformats.org/officeDocument/2006/relationships/hyperlink" Target="http://ege.edu.ru/ru/main/brief-glossary/" TargetMode="External"/><Relationship Id="rId10" Type="http://schemas.openxmlformats.org/officeDocument/2006/relationships/hyperlink" Target="http://ege.edu.ru/ru/main/brief-gloss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ru/main/brief-glossary/" TargetMode="External"/><Relationship Id="rId14" Type="http://schemas.openxmlformats.org/officeDocument/2006/relationships/hyperlink" Target="http://ege.edu.ru/ru/main/legal-documents/index.php?id_4=17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4805</Characters>
  <Application>Microsoft Office Word</Application>
  <DocSecurity>0</DocSecurity>
  <Lines>40</Lines>
  <Paragraphs>11</Paragraphs>
  <ScaleCrop>false</ScaleCrop>
  <Company>МОУ СОШ№3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татьяна васильевна</dc:creator>
  <cp:keywords/>
  <dc:description/>
  <cp:lastModifiedBy>козловская татьяна васильевна</cp:lastModifiedBy>
  <cp:revision>1</cp:revision>
  <dcterms:created xsi:type="dcterms:W3CDTF">2020-12-08T03:05:00Z</dcterms:created>
  <dcterms:modified xsi:type="dcterms:W3CDTF">2020-12-08T03:05:00Z</dcterms:modified>
</cp:coreProperties>
</file>